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A0" w:rsidRDefault="002138A0"/>
    <w:tbl>
      <w:tblPr>
        <w:tblW w:w="6855" w:type="dxa"/>
        <w:tblLook w:val="04A0"/>
      </w:tblPr>
      <w:tblGrid>
        <w:gridCol w:w="6855"/>
      </w:tblGrid>
      <w:tr w:rsidR="006E08E9" w:rsidRPr="0024400C" w:rsidTr="00433529">
        <w:trPr>
          <w:cantSplit/>
          <w:trHeight w:val="434"/>
        </w:trPr>
        <w:tc>
          <w:tcPr>
            <w:tcW w:w="6855" w:type="dxa"/>
            <w:vMerge w:val="restart"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АДМИНИСТРАЦИЯ</w:t>
            </w:r>
          </w:p>
          <w:p w:rsidR="006E08E9" w:rsidRPr="0024400C" w:rsidRDefault="006E08E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E08E9" w:rsidRPr="0024400C" w:rsidRDefault="0043352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</w:t>
            </w:r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Бородинский сельсовет</w:t>
            </w:r>
          </w:p>
          <w:p w:rsidR="006E08E9" w:rsidRPr="0024400C" w:rsidRDefault="0043352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</w:t>
            </w:r>
            <w:proofErr w:type="spellEnd"/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района</w:t>
            </w:r>
          </w:p>
          <w:p w:rsidR="006E08E9" w:rsidRPr="0024400C" w:rsidRDefault="0043352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</w:t>
            </w:r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:rsidR="006E08E9" w:rsidRPr="0024400C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ПОСТАНОВЛЕНИЕ</w:t>
            </w:r>
          </w:p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08E9" w:rsidRPr="0024400C" w:rsidRDefault="00D67409" w:rsidP="00BD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10.11.202</w:t>
            </w:r>
            <w:r w:rsidR="000A56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2440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№   </w:t>
            </w:r>
            <w:r w:rsidR="000A56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  <w:r w:rsidRPr="002440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D0317A" w:rsidRPr="002440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proofErr w:type="gramStart"/>
            <w:r w:rsidR="006E08E9" w:rsidRPr="002440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6E08E9" w:rsidRPr="0024400C" w:rsidRDefault="0043352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="006E08E9" w:rsidRPr="002440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 Бородинск</w:t>
            </w:r>
          </w:p>
          <w:p w:rsidR="006E08E9" w:rsidRPr="0024400C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33529" w:rsidRPr="0024400C" w:rsidRDefault="008C2877" w:rsidP="00433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24400C">
              <w:rPr>
                <w:rFonts w:ascii="Times New Roman" w:hAnsi="Times New Roman" w:cs="Times New Roman"/>
                <w:sz w:val="28"/>
                <w:szCs w:val="28"/>
              </w:rPr>
              <w:t>Об утверждении предварительных итогов</w:t>
            </w:r>
            <w:r w:rsidR="006E08E9" w:rsidRPr="0024400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</w:t>
            </w:r>
            <w:r w:rsidR="009931C4" w:rsidRPr="0024400C">
              <w:rPr>
                <w:rFonts w:ascii="Times New Roman" w:hAnsi="Times New Roman" w:cs="Times New Roman"/>
                <w:sz w:val="28"/>
                <w:szCs w:val="28"/>
              </w:rPr>
              <w:t xml:space="preserve"> экон</w:t>
            </w:r>
            <w:r w:rsidR="00D0317A" w:rsidRPr="0024400C">
              <w:rPr>
                <w:rFonts w:ascii="Times New Roman" w:hAnsi="Times New Roman" w:cs="Times New Roman"/>
                <w:sz w:val="28"/>
                <w:szCs w:val="28"/>
              </w:rPr>
              <w:t>омического развития з</w:t>
            </w:r>
            <w:r w:rsidR="003A5B8D" w:rsidRPr="002440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33529" w:rsidRPr="0024400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 xml:space="preserve"> 9 месяцев 202</w:t>
            </w:r>
            <w:r w:rsidR="00985373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3</w:t>
            </w:r>
            <w:r w:rsidR="00433529" w:rsidRPr="0024400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 xml:space="preserve"> года и ожидаемые итоги социально- экономического развития муниципального образования Бородинский сельсовет за 202</w:t>
            </w:r>
            <w:r w:rsidR="00985373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3</w:t>
            </w:r>
            <w:r w:rsidR="00433529" w:rsidRPr="0024400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 xml:space="preserve"> год</w:t>
            </w:r>
          </w:p>
          <w:p w:rsidR="006E08E9" w:rsidRPr="0024400C" w:rsidRDefault="006E08E9" w:rsidP="00D6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08E9" w:rsidRPr="0024400C" w:rsidRDefault="006E08E9" w:rsidP="006E0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24400C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целях обеспечения эффективного развития всех отраслей и сфер экономики муниципального образования Бородинский сельсовет Ташлинского района Оренбургской области:</w:t>
      </w:r>
    </w:p>
    <w:p w:rsidR="006E08E9" w:rsidRPr="0024400C" w:rsidRDefault="009931C4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1.Утверд</w:t>
      </w:r>
      <w:r w:rsidR="008C2877"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="00E02C37" w:rsidRPr="0024400C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муниципального образования Бородинский  сельсовет за </w:t>
      </w:r>
      <w:r w:rsidR="00433529" w:rsidRPr="0024400C">
        <w:rPr>
          <w:rFonts w:ascii="Times New Roman" w:hAnsi="Times New Roman" w:cs="Times New Roman"/>
          <w:sz w:val="28"/>
          <w:szCs w:val="28"/>
        </w:rPr>
        <w:t>9 месяцев 202</w:t>
      </w:r>
      <w:r w:rsidR="000A567D">
        <w:rPr>
          <w:rFonts w:ascii="Times New Roman" w:hAnsi="Times New Roman" w:cs="Times New Roman"/>
          <w:sz w:val="28"/>
          <w:szCs w:val="28"/>
        </w:rPr>
        <w:t>3</w:t>
      </w:r>
      <w:r w:rsidR="00433529" w:rsidRPr="002440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2C37" w:rsidRPr="0024400C">
        <w:rPr>
          <w:rFonts w:ascii="Times New Roman" w:hAnsi="Times New Roman" w:cs="Times New Roman"/>
          <w:sz w:val="28"/>
          <w:szCs w:val="28"/>
        </w:rPr>
        <w:t xml:space="preserve">и ожидаемые итоги социально-экономического развития за </w:t>
      </w:r>
      <w:r w:rsidR="00433529" w:rsidRPr="0024400C">
        <w:rPr>
          <w:rFonts w:ascii="Times New Roman" w:hAnsi="Times New Roman" w:cs="Times New Roman"/>
          <w:sz w:val="28"/>
          <w:szCs w:val="28"/>
        </w:rPr>
        <w:t>202</w:t>
      </w:r>
      <w:r w:rsidR="000A567D">
        <w:rPr>
          <w:rFonts w:ascii="Times New Roman" w:hAnsi="Times New Roman" w:cs="Times New Roman"/>
          <w:sz w:val="28"/>
          <w:szCs w:val="28"/>
        </w:rPr>
        <w:t>3</w:t>
      </w:r>
      <w:r w:rsidR="00E02C37" w:rsidRPr="0024400C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6E08E9"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6E08E9" w:rsidRPr="0024400C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2.Настоящее постановление вступает в силу со дня его подписания.</w:t>
      </w:r>
    </w:p>
    <w:p w:rsidR="006E08E9" w:rsidRPr="0024400C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Pr="0024400C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Pr="0024400C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муниципального образования</w:t>
      </w:r>
    </w:p>
    <w:p w:rsidR="006E08E9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                                           С.Ю.Ларионова</w:t>
      </w:r>
    </w:p>
    <w:p w:rsidR="006E08E9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администрации района, прокурору района</w:t>
      </w:r>
    </w:p>
    <w:p w:rsidR="006E08E9" w:rsidRPr="009D2481" w:rsidRDefault="006E08E9" w:rsidP="006E08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8E9" w:rsidRPr="009D2481" w:rsidRDefault="006E08E9" w:rsidP="006E08E9">
      <w:pPr>
        <w:pStyle w:val="a3"/>
        <w:rPr>
          <w:b/>
          <w:sz w:val="28"/>
        </w:rPr>
      </w:pPr>
    </w:p>
    <w:p w:rsidR="00D7177E" w:rsidRDefault="00D7177E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322F35" w:rsidRPr="000222A1" w:rsidRDefault="00322F35" w:rsidP="00322F35">
      <w:pPr>
        <w:pStyle w:val="a3"/>
        <w:jc w:val="right"/>
        <w:rPr>
          <w:sz w:val="28"/>
        </w:rPr>
      </w:pPr>
      <w:r w:rsidRPr="000222A1">
        <w:rPr>
          <w:sz w:val="28"/>
        </w:rPr>
        <w:lastRenderedPageBreak/>
        <w:t>Приложение к постановлению</w:t>
      </w:r>
    </w:p>
    <w:p w:rsidR="00322F35" w:rsidRPr="000222A1" w:rsidRDefault="00322F35" w:rsidP="00322F35">
      <w:pPr>
        <w:pStyle w:val="a3"/>
        <w:jc w:val="right"/>
        <w:rPr>
          <w:sz w:val="28"/>
        </w:rPr>
      </w:pPr>
      <w:r w:rsidRPr="000222A1">
        <w:rPr>
          <w:sz w:val="28"/>
        </w:rPr>
        <w:t xml:space="preserve"> администрации</w:t>
      </w:r>
    </w:p>
    <w:p w:rsidR="00322F35" w:rsidRDefault="00D67409" w:rsidP="006B485D">
      <w:pPr>
        <w:pStyle w:val="a3"/>
        <w:tabs>
          <w:tab w:val="left" w:pos="8280"/>
        </w:tabs>
        <w:jc w:val="right"/>
        <w:rPr>
          <w:sz w:val="28"/>
        </w:rPr>
      </w:pPr>
      <w:r>
        <w:rPr>
          <w:sz w:val="28"/>
        </w:rPr>
        <w:t xml:space="preserve">              от 10.11.202</w:t>
      </w:r>
      <w:r w:rsidR="000A567D">
        <w:rPr>
          <w:sz w:val="28"/>
        </w:rPr>
        <w:t>3</w:t>
      </w:r>
      <w:r>
        <w:rPr>
          <w:sz w:val="28"/>
        </w:rPr>
        <w:t xml:space="preserve"> № </w:t>
      </w:r>
      <w:r w:rsidR="000A567D">
        <w:rPr>
          <w:sz w:val="28"/>
        </w:rPr>
        <w:t>54</w:t>
      </w:r>
      <w:r>
        <w:rPr>
          <w:sz w:val="28"/>
        </w:rPr>
        <w:t xml:space="preserve">   </w:t>
      </w:r>
      <w:r w:rsidR="00322F35" w:rsidRPr="0008265C">
        <w:rPr>
          <w:sz w:val="28"/>
        </w:rPr>
        <w:t>-</w:t>
      </w:r>
      <w:proofErr w:type="spellStart"/>
      <w:proofErr w:type="gramStart"/>
      <w:r w:rsidR="00322F35" w:rsidRPr="0008265C">
        <w:rPr>
          <w:sz w:val="28"/>
        </w:rPr>
        <w:t>п</w:t>
      </w:r>
      <w:proofErr w:type="spellEnd"/>
      <w:proofErr w:type="gramEnd"/>
    </w:p>
    <w:p w:rsidR="0024400C" w:rsidRPr="0008265C" w:rsidRDefault="0024400C" w:rsidP="006B485D">
      <w:pPr>
        <w:pStyle w:val="a3"/>
        <w:tabs>
          <w:tab w:val="left" w:pos="8280"/>
        </w:tabs>
        <w:jc w:val="right"/>
        <w:rPr>
          <w:sz w:val="28"/>
        </w:rPr>
      </w:pPr>
    </w:p>
    <w:p w:rsidR="00322F35" w:rsidRDefault="0024400C" w:rsidP="00322F35">
      <w:pPr>
        <w:pStyle w:val="a3"/>
        <w:rPr>
          <w:b/>
          <w:sz w:val="28"/>
        </w:rPr>
      </w:pPr>
      <w:r>
        <w:rPr>
          <w:sz w:val="28"/>
          <w:szCs w:val="28"/>
        </w:rPr>
        <w:t>П</w:t>
      </w:r>
      <w:r w:rsidRPr="0024400C">
        <w:rPr>
          <w:sz w:val="28"/>
          <w:szCs w:val="28"/>
        </w:rPr>
        <w:t>редварительные итоги социально-экономического развития муниципального образования Бородинский  сельсовет за 9 месяцев 202</w:t>
      </w:r>
      <w:r w:rsidR="000A567D">
        <w:rPr>
          <w:sz w:val="28"/>
          <w:szCs w:val="28"/>
        </w:rPr>
        <w:t>3</w:t>
      </w:r>
      <w:r w:rsidRPr="0024400C">
        <w:rPr>
          <w:sz w:val="28"/>
          <w:szCs w:val="28"/>
        </w:rPr>
        <w:t xml:space="preserve"> года и ожидаемые итоги социально-экономического развития за 202</w:t>
      </w:r>
      <w:r w:rsidR="000A567D">
        <w:rPr>
          <w:sz w:val="28"/>
          <w:szCs w:val="28"/>
        </w:rPr>
        <w:t>3</w:t>
      </w:r>
      <w:r w:rsidRPr="0024400C">
        <w:rPr>
          <w:sz w:val="28"/>
          <w:szCs w:val="28"/>
        </w:rPr>
        <w:t xml:space="preserve"> финансовый год</w:t>
      </w:r>
    </w:p>
    <w:p w:rsidR="00322F35" w:rsidRPr="0024400C" w:rsidRDefault="00322F35" w:rsidP="0024400C">
      <w:pPr>
        <w:pStyle w:val="a3"/>
        <w:rPr>
          <w:sz w:val="28"/>
          <w:szCs w:val="28"/>
        </w:rPr>
      </w:pPr>
    </w:p>
    <w:tbl>
      <w:tblPr>
        <w:tblW w:w="31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1418"/>
        <w:gridCol w:w="1419"/>
        <w:gridCol w:w="1843"/>
        <w:gridCol w:w="6379"/>
        <w:gridCol w:w="7918"/>
        <w:gridCol w:w="1322"/>
        <w:gridCol w:w="6596"/>
      </w:tblGrid>
      <w:tr w:rsidR="006B485D" w:rsidRPr="000A567D" w:rsidTr="000A567D">
        <w:trPr>
          <w:gridAfter w:val="4"/>
          <w:wAfter w:w="22215" w:type="dxa"/>
          <w:cantSplit/>
          <w:tblHeader/>
        </w:trPr>
        <w:tc>
          <w:tcPr>
            <w:tcW w:w="4676" w:type="dxa"/>
          </w:tcPr>
          <w:p w:rsidR="006B485D" w:rsidRPr="000A567D" w:rsidRDefault="006B485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418" w:type="dxa"/>
          </w:tcPr>
          <w:p w:rsidR="006B485D" w:rsidRPr="000A567D" w:rsidRDefault="006B485D" w:rsidP="000A56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  <w:b/>
                <w:sz w:val="24"/>
              </w:rPr>
              <w:t>изм</w:t>
            </w:r>
            <w:proofErr w:type="spellEnd"/>
            <w:r w:rsidRPr="000A567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9" w:type="dxa"/>
          </w:tcPr>
          <w:p w:rsidR="0024400C" w:rsidRPr="000A567D" w:rsidRDefault="0024400C" w:rsidP="000A5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0A567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за 9 месяцев</w:t>
            </w:r>
          </w:p>
          <w:p w:rsidR="0024400C" w:rsidRPr="000A567D" w:rsidRDefault="0024400C" w:rsidP="000A5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0A567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202</w:t>
            </w:r>
            <w:r w:rsidR="000A567D" w:rsidRPr="000A567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3</w:t>
            </w:r>
            <w:r w:rsidRPr="000A567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 xml:space="preserve"> года</w:t>
            </w:r>
          </w:p>
          <w:p w:rsidR="0024400C" w:rsidRPr="000A567D" w:rsidRDefault="0024400C" w:rsidP="000A5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</w:rPr>
            </w:pPr>
            <w:r w:rsidRPr="000A567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факт</w:t>
            </w:r>
          </w:p>
          <w:p w:rsidR="0024400C" w:rsidRPr="000A567D" w:rsidRDefault="0024400C" w:rsidP="000A56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6B485D" w:rsidRPr="000A567D" w:rsidRDefault="006B485D" w:rsidP="000A56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0A567D" w:rsidRPr="000A567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0A56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оценка</w:t>
            </w:r>
          </w:p>
        </w:tc>
      </w:tr>
      <w:tr w:rsidR="00433529" w:rsidRPr="000A567D" w:rsidTr="000A567D">
        <w:trPr>
          <w:gridAfter w:val="3"/>
          <w:wAfter w:w="15836" w:type="dxa"/>
          <w:cantSplit/>
        </w:trPr>
        <w:tc>
          <w:tcPr>
            <w:tcW w:w="9356" w:type="dxa"/>
            <w:gridSpan w:val="4"/>
          </w:tcPr>
          <w:p w:rsidR="00433529" w:rsidRPr="000A567D" w:rsidRDefault="00433529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8"/>
              </w:rPr>
              <w:t>1. Демографические показатели</w:t>
            </w:r>
          </w:p>
        </w:tc>
        <w:tc>
          <w:tcPr>
            <w:tcW w:w="6379" w:type="dxa"/>
            <w:tcBorders>
              <w:top w:val="nil"/>
            </w:tcBorders>
          </w:tcPr>
          <w:p w:rsidR="00433529" w:rsidRPr="000A567D" w:rsidRDefault="00433529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1. Численность постоянного населения          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510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2. Число рождений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4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3. Число смертей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4. Прибывшие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5. Убывшие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6. Прирост (убыль) населения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 xml:space="preserve"> (+,-)</w:t>
            </w:r>
            <w:proofErr w:type="gramEnd"/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+3</w:t>
            </w:r>
          </w:p>
        </w:tc>
      </w:tr>
      <w:tr w:rsidR="000A567D" w:rsidRPr="000A567D" w:rsidTr="000A567D">
        <w:trPr>
          <w:gridAfter w:val="3"/>
          <w:wAfter w:w="15836" w:type="dxa"/>
          <w:cantSplit/>
        </w:trPr>
        <w:tc>
          <w:tcPr>
            <w:tcW w:w="9356" w:type="dxa"/>
            <w:gridSpan w:val="4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8"/>
              </w:rPr>
              <w:t>2. Производство товаров и услуг</w:t>
            </w:r>
          </w:p>
        </w:tc>
        <w:tc>
          <w:tcPr>
            <w:tcW w:w="6379" w:type="dxa"/>
            <w:tcBorders>
              <w:top w:val="nil"/>
            </w:tcBorders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1. Обрабатывающие производства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В т.ч. - Производство пищевых продуктов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Обработка древесины и производство изделий из дерева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3"/>
          <w:wAfter w:w="15836" w:type="dxa"/>
          <w:cantSplit/>
        </w:trPr>
        <w:tc>
          <w:tcPr>
            <w:tcW w:w="9356" w:type="dxa"/>
            <w:gridSpan w:val="4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8"/>
              </w:rPr>
              <w:t>3. Сельское хозяйство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1.  Площадь посевных земель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0A56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1998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2.  Поголовье скота  - всего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                             - КРС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Гол.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362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                             - свиней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Гол.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100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                             - овец и коз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Гол.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                             - лошадей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Гол.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18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3. Продукция сельского хозяйства в хозяйствах всех категорий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10077,4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10077,4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-Продукция сельхозпредприятий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58764,303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58764,303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-Продукция КФХ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11289,5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11289,5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 -Продукция в хозяйствах населения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30023,7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30023,7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Производство продукции во всех категориях хозяйств: </w:t>
            </w: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-Зерно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741,5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741,5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-Подсолнечник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1342,15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1342,15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-Картофель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-Овощи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25,2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-Молоко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514,2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514,2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-Скот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85,6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-Яйцо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Т.шт.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137,5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Наличие сельхоз. кооперативов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lastRenderedPageBreak/>
              <w:t>Количество КФХ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Количество ЛПХ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166</w:t>
            </w:r>
          </w:p>
        </w:tc>
      </w:tr>
      <w:tr w:rsidR="000A567D" w:rsidRPr="000A567D" w:rsidTr="000A567D">
        <w:trPr>
          <w:gridAfter w:val="1"/>
          <w:wAfter w:w="6596" w:type="dxa"/>
          <w:cantSplit/>
        </w:trPr>
        <w:tc>
          <w:tcPr>
            <w:tcW w:w="9356" w:type="dxa"/>
            <w:gridSpan w:val="4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8"/>
              </w:rPr>
              <w:t>4. Рынок товаров и услуг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240" w:type="dxa"/>
            <w:gridSpan w:val="2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hAnsi="Times New Roman" w:cs="Times New Roman"/>
                <w:b/>
                <w:sz w:val="28"/>
              </w:rPr>
              <w:t>4. Рынок товаров и услуг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1. Оборот розничной торговли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37342,14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37342,14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  <w:tcBorders>
              <w:bottom w:val="nil"/>
            </w:tcBorders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2. Объем платных услуг населен.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7531,534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7531,534</w:t>
            </w:r>
          </w:p>
        </w:tc>
      </w:tr>
      <w:tr w:rsidR="000A567D" w:rsidRPr="000A567D" w:rsidTr="000A567D">
        <w:trPr>
          <w:cantSplit/>
        </w:trPr>
        <w:tc>
          <w:tcPr>
            <w:tcW w:w="15735" w:type="dxa"/>
            <w:gridSpan w:val="5"/>
            <w:tcBorders>
              <w:top w:val="nil"/>
            </w:tcBorders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918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8" w:type="dxa"/>
            <w:gridSpan w:val="2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hAnsi="Times New Roman" w:cs="Times New Roman"/>
                <w:b/>
                <w:sz w:val="28"/>
              </w:rPr>
              <w:t>5. Баланс денежных доходов населения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pStyle w:val="4"/>
              <w:ind w:left="0" w:right="0"/>
            </w:pPr>
            <w:r w:rsidRPr="000A567D">
              <w:t xml:space="preserve">1. </w:t>
            </w:r>
            <w:proofErr w:type="gramStart"/>
            <w:r w:rsidRPr="000A567D">
              <w:t>Доходы–всего</w:t>
            </w:r>
            <w:proofErr w:type="gramEnd"/>
            <w:r w:rsidRPr="000A567D">
              <w:t xml:space="preserve">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205372,27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205372,27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   в том числе: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-доходы от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>предпр</w:t>
            </w:r>
            <w:proofErr w:type="spellEnd"/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. деятельности                                                  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1273,69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1273,69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169693,48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169693,48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30644,9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30644,9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  в т.ч. пенсии и пособия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1641,5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A5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0A56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 и соц. помощь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29003,4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29003,4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67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Т.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442,5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442,5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доходы            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Т.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3317,7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3317,7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>2. Реальные денежные доходы населения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% к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</w:rPr>
              <w:t>пред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.г</w:t>
            </w:r>
            <w:proofErr w:type="spellEnd"/>
            <w:proofErr w:type="gramEnd"/>
            <w:r w:rsidRPr="000A567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3. Расходы и сбережения – всего                                          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117164,58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117164,58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  в том числе: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покупка товаров и оплата услуг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11265,67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11265,67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  из них покупка товаров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  <w:vAlign w:val="bottom"/>
          </w:tcPr>
          <w:p w:rsidR="000A567D" w:rsidRPr="000A567D" w:rsidRDefault="000A567D" w:rsidP="000A56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37342,14</w:t>
            </w:r>
          </w:p>
        </w:tc>
        <w:tc>
          <w:tcPr>
            <w:tcW w:w="1843" w:type="dxa"/>
            <w:vAlign w:val="bottom"/>
          </w:tcPr>
          <w:p w:rsidR="000A567D" w:rsidRPr="000A567D" w:rsidRDefault="000A567D" w:rsidP="000A56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37342,14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обязательные платежи и разнообразные взносы   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67117,77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67117,77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прочие расходы        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1439,0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1439,0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tabs>
                <w:tab w:val="left" w:pos="3437"/>
              </w:tabs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>4. Превышение доходов над расходам</w:t>
            </w:r>
            <w:proofErr w:type="gramStart"/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>и(</w:t>
            </w:r>
            <w:proofErr w:type="gramEnd"/>
            <w:r w:rsidRPr="000A567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+) или расходов над доходами (-)                  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88207,69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88207,69</w:t>
            </w:r>
          </w:p>
        </w:tc>
      </w:tr>
      <w:tr w:rsidR="000A567D" w:rsidRPr="000A567D" w:rsidTr="000A567D">
        <w:trPr>
          <w:gridAfter w:val="1"/>
          <w:wAfter w:w="6596" w:type="dxa"/>
          <w:cantSplit/>
        </w:trPr>
        <w:tc>
          <w:tcPr>
            <w:tcW w:w="9356" w:type="dxa"/>
            <w:gridSpan w:val="4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8"/>
              </w:rPr>
              <w:t>6. Финансы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240" w:type="dxa"/>
            <w:gridSpan w:val="2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hAnsi="Times New Roman" w:cs="Times New Roman"/>
                <w:b/>
                <w:sz w:val="28"/>
              </w:rPr>
              <w:t>6. Финансы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4"/>
              </w:rPr>
              <w:t>6.1. Всего доходов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5969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5969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Собственные доходы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pStyle w:val="3"/>
            </w:pPr>
            <w:r w:rsidRPr="000A567D">
              <w:t>В т.ч.  налоговые доходы</w:t>
            </w: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- земельный налог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291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- налог на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</w:rPr>
              <w:t>имущ</w:t>
            </w:r>
            <w:proofErr w:type="spellEnd"/>
            <w:r w:rsidRPr="000A567D">
              <w:rPr>
                <w:rFonts w:ascii="Times New Roman" w:eastAsia="Times New Roman" w:hAnsi="Times New Roman" w:cs="Times New Roman"/>
              </w:rPr>
              <w:t>. физических лиц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3797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3797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-- единый сельхоз. налог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транспортный налог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единый налог на вменен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0A567D">
              <w:rPr>
                <w:rFonts w:ascii="Times New Roman" w:eastAsia="Times New Roman" w:hAnsi="Times New Roman" w:cs="Times New Roman"/>
              </w:rPr>
              <w:t>оход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-прочие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0A567D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- доходы от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</w:rPr>
              <w:t>использ</w:t>
            </w:r>
            <w:proofErr w:type="spellEnd"/>
            <w:r w:rsidRPr="000A567D">
              <w:rPr>
                <w:rFonts w:ascii="Times New Roman" w:eastAsia="Times New Roman" w:hAnsi="Times New Roman" w:cs="Times New Roman"/>
              </w:rPr>
              <w:t>. имущества, находящегося в муниципальной собственности (аренда и др.)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281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 - доходы от продажи </w:t>
            </w:r>
            <w:proofErr w:type="spellStart"/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нематери-альных</w:t>
            </w:r>
            <w:proofErr w:type="spellEnd"/>
            <w:proofErr w:type="gramEnd"/>
            <w:r w:rsidRPr="000A567D">
              <w:rPr>
                <w:rFonts w:ascii="Times New Roman" w:eastAsia="Times New Roman" w:hAnsi="Times New Roman" w:cs="Times New Roman"/>
              </w:rPr>
              <w:t xml:space="preserve"> активов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</w:rPr>
              <w:t>администрат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A567D">
              <w:rPr>
                <w:rFonts w:ascii="Times New Roman" w:eastAsia="Times New Roman" w:hAnsi="Times New Roman" w:cs="Times New Roman"/>
              </w:rPr>
              <w:t>латежи</w:t>
            </w:r>
            <w:proofErr w:type="spellEnd"/>
            <w:r w:rsidRPr="000A567D">
              <w:rPr>
                <w:rFonts w:ascii="Times New Roman" w:eastAsia="Times New Roman" w:hAnsi="Times New Roman" w:cs="Times New Roman"/>
              </w:rPr>
              <w:t xml:space="preserve"> и сборы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 штрафные санкции, возмещение ущерба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4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 прочие неналоговые доходы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lastRenderedPageBreak/>
              <w:t>Безвозмездные поступления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4"/>
              </w:rPr>
              <w:t>6.2. Расходы МО- всего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7339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7339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По разделам:- аппарат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</w:rPr>
              <w:t>управлен</w:t>
            </w:r>
            <w:proofErr w:type="spellEnd"/>
            <w:r w:rsidRPr="000A567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1548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ГОЧС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ГО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благоустройство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1362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пожарная безопасность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образование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культура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ЗАГС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воинский учет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129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- расходы на </w:t>
            </w:r>
            <w:proofErr w:type="spellStart"/>
            <w:r w:rsidRPr="000A567D">
              <w:rPr>
                <w:rFonts w:ascii="Times New Roman" w:eastAsia="Times New Roman" w:hAnsi="Times New Roman" w:cs="Times New Roman"/>
              </w:rPr>
              <w:t>адм</w:t>
            </w:r>
            <w:proofErr w:type="spellEnd"/>
            <w:r w:rsidRPr="000A567D">
              <w:rPr>
                <w:rFonts w:ascii="Times New Roman" w:eastAsia="Times New Roman" w:hAnsi="Times New Roman" w:cs="Times New Roman"/>
              </w:rPr>
              <w:t>. комиссию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3. Превышение расходов над доходами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1370</w:t>
            </w:r>
          </w:p>
        </w:tc>
      </w:tr>
      <w:tr w:rsidR="000A567D" w:rsidRPr="000A567D" w:rsidTr="000A567D">
        <w:trPr>
          <w:gridAfter w:val="3"/>
          <w:wAfter w:w="15836" w:type="dxa"/>
          <w:cantSplit/>
        </w:trPr>
        <w:tc>
          <w:tcPr>
            <w:tcW w:w="9356" w:type="dxa"/>
            <w:gridSpan w:val="4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8"/>
              </w:rPr>
              <w:t>7. Труд и занятость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1. Численность трудовых ресурсов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</w:rPr>
              <w:t>2</w:t>
            </w:r>
            <w:r w:rsidRPr="000A567D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</w:rPr>
              <w:t>2</w:t>
            </w:r>
            <w:r w:rsidRPr="000A567D">
              <w:rPr>
                <w:rFonts w:ascii="Times New Roman" w:hAnsi="Times New Roman" w:cs="Times New Roman"/>
                <w:lang w:val="en-US"/>
              </w:rPr>
              <w:t>67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2. Численность занятых в экономике МО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219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В т.ч. – в промышленности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 сельхозпредприятиях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 КФХ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-на транспорте и связи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 торговле и обществ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A56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567D">
              <w:rPr>
                <w:rFonts w:ascii="Times New Roman" w:eastAsia="Times New Roman" w:hAnsi="Times New Roman" w:cs="Times New Roman"/>
              </w:rPr>
              <w:t>итании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 просвещении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-в культуре и искусстве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 здравоохранении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 ЖКХ и бытовом обслуживании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 аппарате органов управления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 прочих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111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3. Занято в домашнем хозяйстве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4. Занято индивидуально-трудовой деятельностью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5. Количество студентов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6. Лица, не занятые трудовой деятельностью, учебой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7. Число официально </w:t>
            </w:r>
            <w:proofErr w:type="spellStart"/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зарегистри-рованных</w:t>
            </w:r>
            <w:proofErr w:type="spellEnd"/>
            <w:proofErr w:type="gramEnd"/>
            <w:r w:rsidRPr="000A567D">
              <w:rPr>
                <w:rFonts w:ascii="Times New Roman" w:eastAsia="Times New Roman" w:hAnsi="Times New Roman" w:cs="Times New Roman"/>
              </w:rPr>
              <w:t xml:space="preserve"> безработных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8. Среднемесячная зарплата на 1 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работающего</w:t>
            </w:r>
            <w:proofErr w:type="gramEnd"/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20144,05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20144,05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В т.ч. в сельском хозяйстве</w:t>
            </w:r>
          </w:p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3"/>
          <w:wAfter w:w="15836" w:type="dxa"/>
          <w:cantSplit/>
        </w:trPr>
        <w:tc>
          <w:tcPr>
            <w:tcW w:w="9356" w:type="dxa"/>
            <w:gridSpan w:val="4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A567D">
              <w:rPr>
                <w:rFonts w:ascii="Times New Roman" w:eastAsia="Times New Roman" w:hAnsi="Times New Roman" w:cs="Times New Roman"/>
                <w:b/>
                <w:sz w:val="28"/>
              </w:rPr>
              <w:t>8. Развитие социальной сферы</w:t>
            </w:r>
          </w:p>
        </w:tc>
        <w:tc>
          <w:tcPr>
            <w:tcW w:w="6379" w:type="dxa"/>
            <w:tcBorders>
              <w:top w:val="nil"/>
            </w:tcBorders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Ввод жилья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В т.ч. индивидуальное жилищное строительство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Состоят на учете  на улучшение жил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A56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A567D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0A567D">
              <w:rPr>
                <w:rFonts w:ascii="Times New Roman" w:eastAsia="Times New Roman" w:hAnsi="Times New Roman" w:cs="Times New Roman"/>
              </w:rPr>
              <w:t xml:space="preserve">словий 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В т.ч. по категориям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многодетные семьи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ВБД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инвалиды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lastRenderedPageBreak/>
              <w:t>- семьи, имеющие детей-инвалидов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малоимущие семьи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- прочие категории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-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Общая площадь жилья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11400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11400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 xml:space="preserve"> В т.ч. в собственности граждан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11400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</w:rPr>
            </w:pPr>
            <w:r w:rsidRPr="000A567D">
              <w:rPr>
                <w:rFonts w:ascii="Times New Roman" w:hAnsi="Times New Roman" w:cs="Times New Roman"/>
              </w:rPr>
              <w:t>11400</w:t>
            </w:r>
          </w:p>
        </w:tc>
      </w:tr>
      <w:tr w:rsidR="000A567D" w:rsidRPr="000A567D" w:rsidTr="000A567D">
        <w:trPr>
          <w:gridAfter w:val="4"/>
          <w:wAfter w:w="22215" w:type="dxa"/>
          <w:cantSplit/>
        </w:trPr>
        <w:tc>
          <w:tcPr>
            <w:tcW w:w="4676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Средняя обеспеченность населения площадью жилых квартир</w:t>
            </w:r>
          </w:p>
        </w:tc>
        <w:tc>
          <w:tcPr>
            <w:tcW w:w="1418" w:type="dxa"/>
          </w:tcPr>
          <w:p w:rsidR="000A567D" w:rsidRPr="000A567D" w:rsidRDefault="000A567D" w:rsidP="000A56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A567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419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22.35</w:t>
            </w:r>
          </w:p>
        </w:tc>
        <w:tc>
          <w:tcPr>
            <w:tcW w:w="1843" w:type="dxa"/>
          </w:tcPr>
          <w:p w:rsidR="000A567D" w:rsidRPr="000A567D" w:rsidRDefault="000A567D" w:rsidP="000A56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A567D">
              <w:rPr>
                <w:rFonts w:ascii="Times New Roman" w:hAnsi="Times New Roman" w:cs="Times New Roman"/>
                <w:lang w:val="en-US"/>
              </w:rPr>
              <w:t>22.35</w:t>
            </w:r>
          </w:p>
        </w:tc>
      </w:tr>
    </w:tbl>
    <w:p w:rsidR="00322F35" w:rsidRPr="000A567D" w:rsidRDefault="00322F35" w:rsidP="000A567D">
      <w:pPr>
        <w:pStyle w:val="a3"/>
        <w:rPr>
          <w:b/>
          <w:sz w:val="28"/>
        </w:rPr>
      </w:pPr>
    </w:p>
    <w:sectPr w:rsidR="00322F35" w:rsidRPr="000A567D" w:rsidSect="003F18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64A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>
    <w:nsid w:val="12656766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325945FE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B73114"/>
    <w:multiLevelType w:val="hybridMultilevel"/>
    <w:tmpl w:val="B9DE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1C3E1D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839635A"/>
    <w:multiLevelType w:val="singleLevel"/>
    <w:tmpl w:val="FB187D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FC2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8E9"/>
    <w:rsid w:val="0008282D"/>
    <w:rsid w:val="000A567D"/>
    <w:rsid w:val="000D0D20"/>
    <w:rsid w:val="0011228B"/>
    <w:rsid w:val="001A2E45"/>
    <w:rsid w:val="001F30D3"/>
    <w:rsid w:val="002074C2"/>
    <w:rsid w:val="002138A0"/>
    <w:rsid w:val="0024400C"/>
    <w:rsid w:val="00246930"/>
    <w:rsid w:val="0032121E"/>
    <w:rsid w:val="00322F35"/>
    <w:rsid w:val="0032607F"/>
    <w:rsid w:val="00337CCD"/>
    <w:rsid w:val="00352967"/>
    <w:rsid w:val="003A5B8D"/>
    <w:rsid w:val="003C0D6E"/>
    <w:rsid w:val="003F1826"/>
    <w:rsid w:val="00433529"/>
    <w:rsid w:val="00466CB2"/>
    <w:rsid w:val="004D5369"/>
    <w:rsid w:val="005214A6"/>
    <w:rsid w:val="005321EB"/>
    <w:rsid w:val="0055002B"/>
    <w:rsid w:val="005641D7"/>
    <w:rsid w:val="00690805"/>
    <w:rsid w:val="006B485D"/>
    <w:rsid w:val="006E08E9"/>
    <w:rsid w:val="00720421"/>
    <w:rsid w:val="007A1D76"/>
    <w:rsid w:val="00844A4F"/>
    <w:rsid w:val="008C2551"/>
    <w:rsid w:val="008C2877"/>
    <w:rsid w:val="00985373"/>
    <w:rsid w:val="009931C4"/>
    <w:rsid w:val="009A3371"/>
    <w:rsid w:val="00A569D6"/>
    <w:rsid w:val="00B704AD"/>
    <w:rsid w:val="00B70DB8"/>
    <w:rsid w:val="00B82E83"/>
    <w:rsid w:val="00B869B5"/>
    <w:rsid w:val="00BD169C"/>
    <w:rsid w:val="00C66FCB"/>
    <w:rsid w:val="00CE46C8"/>
    <w:rsid w:val="00D01684"/>
    <w:rsid w:val="00D0317A"/>
    <w:rsid w:val="00D56CE5"/>
    <w:rsid w:val="00D67409"/>
    <w:rsid w:val="00D7177E"/>
    <w:rsid w:val="00D92ABE"/>
    <w:rsid w:val="00E02C37"/>
    <w:rsid w:val="00E20130"/>
    <w:rsid w:val="00E20FC6"/>
    <w:rsid w:val="00E253D1"/>
    <w:rsid w:val="00E97BF5"/>
    <w:rsid w:val="00EC64CC"/>
    <w:rsid w:val="00ED5D08"/>
    <w:rsid w:val="00F71E8C"/>
    <w:rsid w:val="00F75216"/>
    <w:rsid w:val="00FC13EE"/>
    <w:rsid w:val="00FC3D40"/>
    <w:rsid w:val="00FD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30"/>
  </w:style>
  <w:style w:type="paragraph" w:styleId="1">
    <w:name w:val="heading 1"/>
    <w:basedOn w:val="a"/>
    <w:next w:val="a"/>
    <w:link w:val="10"/>
    <w:qFormat/>
    <w:rsid w:val="006E0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paragraph" w:styleId="2">
    <w:name w:val="heading 2"/>
    <w:basedOn w:val="a"/>
    <w:next w:val="a"/>
    <w:link w:val="20"/>
    <w:qFormat/>
    <w:rsid w:val="006E08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E08E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6E08E9"/>
    <w:pPr>
      <w:keepNext/>
      <w:tabs>
        <w:tab w:val="left" w:pos="3437"/>
      </w:tabs>
      <w:spacing w:after="0" w:line="240" w:lineRule="auto"/>
      <w:ind w:left="-108" w:right="-108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8E9"/>
    <w:rPr>
      <w:rFonts w:ascii="Times New Roman" w:eastAsia="Times New Roman" w:hAnsi="Times New Roman" w:cs="Times New Roman"/>
      <w:b/>
      <w:i/>
      <w:szCs w:val="20"/>
    </w:rPr>
  </w:style>
  <w:style w:type="character" w:customStyle="1" w:styleId="20">
    <w:name w:val="Заголовок 2 Знак"/>
    <w:basedOn w:val="a0"/>
    <w:link w:val="2"/>
    <w:rsid w:val="006E08E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E08E9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6E08E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rsid w:val="006E08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E08E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64AF-91C2-44EF-8E58-24182DA8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пк</cp:lastModifiedBy>
  <cp:revision>40</cp:revision>
  <cp:lastPrinted>2022-11-14T06:22:00Z</cp:lastPrinted>
  <dcterms:created xsi:type="dcterms:W3CDTF">2013-10-30T13:20:00Z</dcterms:created>
  <dcterms:modified xsi:type="dcterms:W3CDTF">2023-11-10T09:27:00Z</dcterms:modified>
</cp:coreProperties>
</file>